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CD" w:rsidRPr="00481ECD" w:rsidRDefault="00481ECD" w:rsidP="005E3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ECD">
        <w:rPr>
          <w:rFonts w:ascii="Times New Roman" w:hAnsi="Times New Roman" w:cs="Times New Roman"/>
          <w:sz w:val="24"/>
          <w:szCs w:val="24"/>
        </w:rPr>
        <w:t>СОГЛАСОВАНО</w:t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  <w:t>УТВЕРЖДАЮ</w:t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  <w:t xml:space="preserve">            на общественном совете</w:t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</w:p>
    <w:p w:rsidR="00481ECD" w:rsidRPr="00481ECD" w:rsidRDefault="00481ECD" w:rsidP="005E3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ECD">
        <w:rPr>
          <w:rFonts w:ascii="Times New Roman" w:hAnsi="Times New Roman" w:cs="Times New Roman"/>
          <w:sz w:val="24"/>
          <w:szCs w:val="24"/>
        </w:rPr>
        <w:t>МАОУ ДОД горСЮТ</w:t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ECD">
        <w:rPr>
          <w:rFonts w:ascii="Times New Roman" w:hAnsi="Times New Roman" w:cs="Times New Roman"/>
          <w:sz w:val="24"/>
          <w:szCs w:val="24"/>
        </w:rPr>
        <w:t>Директор  МАОУ</w:t>
      </w:r>
      <w:proofErr w:type="gramEnd"/>
      <w:r w:rsidRPr="00481ECD">
        <w:rPr>
          <w:rFonts w:ascii="Times New Roman" w:hAnsi="Times New Roman" w:cs="Times New Roman"/>
          <w:sz w:val="24"/>
          <w:szCs w:val="24"/>
        </w:rPr>
        <w:t xml:space="preserve">  ДОД горСЮТ</w:t>
      </w:r>
    </w:p>
    <w:p w:rsidR="00481ECD" w:rsidRPr="00481ECD" w:rsidRDefault="00481ECD" w:rsidP="005E3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ECD" w:rsidRPr="00481ECD" w:rsidRDefault="00481ECD" w:rsidP="005E3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481ECD">
        <w:rPr>
          <w:rFonts w:ascii="Times New Roman" w:hAnsi="Times New Roman" w:cs="Times New Roman"/>
          <w:sz w:val="24"/>
          <w:szCs w:val="24"/>
        </w:rPr>
        <w:t>С.Я.Смольянов</w:t>
      </w:r>
      <w:proofErr w:type="spellEnd"/>
    </w:p>
    <w:p w:rsidR="00481ECD" w:rsidRPr="00481ECD" w:rsidRDefault="00481ECD" w:rsidP="005E33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ECD">
        <w:rPr>
          <w:rFonts w:ascii="Times New Roman" w:hAnsi="Times New Roman" w:cs="Times New Roman"/>
          <w:sz w:val="24"/>
          <w:szCs w:val="24"/>
        </w:rPr>
        <w:t>«____» _______________201</w:t>
      </w:r>
      <w:r w:rsidR="00AB3482">
        <w:rPr>
          <w:rFonts w:ascii="Times New Roman" w:hAnsi="Times New Roman" w:cs="Times New Roman"/>
          <w:sz w:val="24"/>
          <w:szCs w:val="24"/>
        </w:rPr>
        <w:t>3</w:t>
      </w:r>
      <w:r w:rsidRPr="00481EC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</w:r>
      <w:r w:rsidRPr="00481ECD">
        <w:rPr>
          <w:rFonts w:ascii="Times New Roman" w:hAnsi="Times New Roman" w:cs="Times New Roman"/>
          <w:sz w:val="24"/>
          <w:szCs w:val="24"/>
        </w:rPr>
        <w:tab/>
        <w:t>«____» _______________201</w:t>
      </w:r>
      <w:r w:rsidR="00AB3482">
        <w:rPr>
          <w:rFonts w:ascii="Times New Roman" w:hAnsi="Times New Roman" w:cs="Times New Roman"/>
          <w:sz w:val="24"/>
          <w:szCs w:val="24"/>
        </w:rPr>
        <w:t>3</w:t>
      </w:r>
      <w:r w:rsidRPr="00481EC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611" w:rsidRDefault="00035611" w:rsidP="000356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</w:p>
    <w:p w:rsidR="005E337E" w:rsidRPr="00035611" w:rsidRDefault="005E337E" w:rsidP="000356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9"/>
          <w:szCs w:val="29"/>
          <w:lang w:eastAsia="ru-RU"/>
        </w:rPr>
      </w:pPr>
      <w:bookmarkStart w:id="0" w:name="_GoBack"/>
      <w:bookmarkEnd w:id="0"/>
    </w:p>
    <w:p w:rsidR="00166D1D" w:rsidRPr="007520FF" w:rsidRDefault="00377639" w:rsidP="00752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об оказании платных дополнительных образовательных </w:t>
      </w:r>
      <w:r w:rsidR="007520FF" w:rsidRPr="00752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иных видов </w:t>
      </w:r>
      <w:r w:rsidRPr="00752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</w:t>
      </w:r>
      <w:r w:rsidR="00DA61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66D1D" w:rsidRPr="007520FF">
        <w:rPr>
          <w:rFonts w:ascii="Times New Roman" w:hAnsi="Times New Roman" w:cs="Times New Roman"/>
          <w:b/>
          <w:sz w:val="24"/>
          <w:szCs w:val="24"/>
        </w:rPr>
        <w:t>в МАОУ ДОД горСЮТ</w:t>
      </w:r>
    </w:p>
    <w:p w:rsidR="00377639" w:rsidRPr="00166D1D" w:rsidRDefault="00377639" w:rsidP="00035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B21D6" w:rsidRPr="00166D1D" w:rsidRDefault="00377639" w:rsidP="0003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Настоящее Положение разработано в соответствии с новой редакцией Закона РФ «Об образовании» от </w:t>
      </w:r>
      <w:r w:rsidR="00F478F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478F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8F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F478F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3266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78F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637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 </w:t>
      </w:r>
      <w:r w:rsidR="008711ED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637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доп.)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РФ </w:t>
      </w:r>
      <w:r w:rsidR="0003561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07.02.1992 № 2300-1 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прав потребителей»</w:t>
      </w:r>
      <w:r w:rsidR="008711ED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 и доп.)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561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12.01.1996 № 7-ФЗ «О </w:t>
      </w:r>
      <w:r w:rsidR="00EB21D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некоммерческих организациях», Федеральным Законом от 24.07.1998 № 124-ФЗ «Об основных гарантиях прав детей в Российской Федерации», 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711ED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</w:t>
      </w:r>
      <w:r w:rsidR="00EB21D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21D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2001 №505</w:t>
      </w:r>
      <w:r w:rsidR="00EB21D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оказания платных образовательных услуг»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1D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РФ от 15.03.2002 №864 «Об утверждении примерной формы договора об оказании платных образовательных услуг в сфере общего образования», </w:t>
      </w:r>
      <w:r w:rsidR="00166D1D" w:rsidRPr="004A1FA0">
        <w:rPr>
          <w:rFonts w:ascii="Times New Roman" w:hAnsi="Times New Roman" w:cs="Times New Roman"/>
          <w:sz w:val="24"/>
          <w:szCs w:val="24"/>
        </w:rPr>
        <w:t>Постановлением мэрии города Калининграда №429 от 11.02.05</w:t>
      </w:r>
      <w:r w:rsidR="00520A88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(№</w:t>
      </w:r>
      <w:r w:rsidR="00A4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ДО-1762 от 07.02.2012г.</w:t>
      </w:r>
      <w:r w:rsidR="00DA464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64C" w:rsidRPr="00166D1D" w:rsidRDefault="00377639" w:rsidP="0003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A464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64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отношения, возникающие между Потребителем и Исполнителем при оказании платных 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DA464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видов </w:t>
      </w:r>
      <w:r w:rsidR="00DA464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сфере общего образования.</w:t>
      </w:r>
    </w:p>
    <w:p w:rsidR="00DA464C" w:rsidRPr="00166D1D" w:rsidRDefault="00DA464C" w:rsidP="00DA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определяет порядок и условия оказания </w:t>
      </w:r>
      <w:r w:rsidR="007520F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7520F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видов </w:t>
      </w:r>
      <w:r w:rsidR="007520F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муниципального имущества</w:t>
      </w:r>
      <w:r w:rsidR="005E357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0FD2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переданного на праве оперативного управления муниципальному образовательному учреждению</w:t>
      </w:r>
      <w:r w:rsidRPr="00166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3624" w:rsidRPr="00166D1D" w:rsidRDefault="006D3624" w:rsidP="0003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517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ДОД горСЮТ</w:t>
      </w:r>
      <w:r w:rsidR="002030D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может предоставлять </w:t>
      </w:r>
      <w:r w:rsidR="007520F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7520F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виды </w:t>
      </w:r>
      <w:r w:rsidR="007520F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030D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E18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(средств родителей (законных представителей) детей) с целью всестороннего удовлетворения потребностей граждан.</w:t>
      </w:r>
    </w:p>
    <w:p w:rsidR="00DF53B4" w:rsidRPr="00166D1D" w:rsidRDefault="006D3624" w:rsidP="007F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Платные дополнительные образовательные услуги не могут быть оказаны взамен или в рамках основной образовательной деятельности, осуществляемой образовательным учреждением и финансируемой из бюджета.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53B4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3B4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 предоставляются с целью расширения спектра образовательных услуг, развития интеллектуальных, творческих и физических способностей детей, всестороннего удовлетворения потребностей граждан.</w:t>
      </w:r>
    </w:p>
    <w:p w:rsidR="00DA0CF0" w:rsidRDefault="00FF3642" w:rsidP="0003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53B4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="00DA0CF0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B1663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оказываемых учреждением</w:t>
      </w:r>
      <w:r w:rsidR="005E357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3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предоставлени</w:t>
      </w:r>
      <w:r w:rsidR="00DA0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663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Уставом учреждения.</w:t>
      </w:r>
    </w:p>
    <w:p w:rsidR="00282D66" w:rsidRPr="00166D1D" w:rsidRDefault="00FF3642" w:rsidP="0003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2D6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.Отказ Потребителя от предлагаемых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видов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82D6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причиной уменьшения объема предоставляемых ему</w:t>
      </w:r>
      <w:r w:rsid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2D6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 основных</w:t>
      </w:r>
      <w:proofErr w:type="gramEnd"/>
      <w:r w:rsidR="00282D6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FF3642" w:rsidRDefault="00FF3642" w:rsidP="0075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44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970"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обязан обеспечить оказание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видов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D0970"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полном объеме в соответствии с образовательными програм</w:t>
      </w:r>
      <w:r w:rsidR="007455BF"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мами и условиями договора об ока</w:t>
      </w:r>
      <w:r w:rsidR="00FD0970"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зании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видов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455BF" w:rsidRPr="00166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4C0A" w:rsidRDefault="00044C0A" w:rsidP="0075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C0A" w:rsidRDefault="00044C0A" w:rsidP="0075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C0A" w:rsidRPr="00166D1D" w:rsidRDefault="00044C0A" w:rsidP="007520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639" w:rsidRPr="00166D1D" w:rsidRDefault="00A72C2A" w:rsidP="00752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377639"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оказания платных дополнительных образовательных </w:t>
      </w:r>
      <w:r w:rsidR="007F3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иных видов </w:t>
      </w:r>
      <w:r w:rsidR="00377639"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="007F3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C2A" w:rsidRPr="00166D1D" w:rsidRDefault="00A72C2A" w:rsidP="00A7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 Для оказания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видов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необходимо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C2A" w:rsidRPr="00166D1D" w:rsidRDefault="00A72C2A" w:rsidP="00A7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спрос в Услугах и определить предполагаемый контингент детей;</w:t>
      </w:r>
    </w:p>
    <w:p w:rsidR="00A72C2A" w:rsidRPr="00166D1D" w:rsidRDefault="00A72C2A" w:rsidP="00A7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предоставления Услуг в соответствии с действующими правилами и нормами по охране и безопасности здоровья детей;</w:t>
      </w:r>
    </w:p>
    <w:p w:rsidR="00A72C2A" w:rsidRPr="00166D1D" w:rsidRDefault="00365E42" w:rsidP="00A7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C2A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потребителей бесплатной, доступной и достоверной информацией, включающей в себя сведения о местонахождении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ДОД горСЮТ</w:t>
      </w:r>
      <w:r w:rsidR="00A72C2A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режиме работы, перечне Услуг с указанием их стоимости, об условиях предоставления и получения Услуг, включая сведения о льготах для отдельных категорий Потребителей.</w:t>
      </w:r>
    </w:p>
    <w:p w:rsidR="00A72C2A" w:rsidRPr="00166D1D" w:rsidRDefault="00A72C2A" w:rsidP="00A7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Основанием для оказания Услуги является письменный договор, регламентирующий условия, сроки получения Услуг, порядок расчетов, права, обязанности и ответственность сторон, между родителем (законным представителем) </w:t>
      </w:r>
      <w:r w:rsidR="00D63047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ДОД горСЮТ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руководителя. Договор составляется в двух экземплярах, один из которых находится у Исполнителя, другой – у Потребителя.</w:t>
      </w:r>
    </w:p>
    <w:p w:rsidR="000801BF" w:rsidRPr="00166D1D" w:rsidRDefault="00551D55" w:rsidP="001A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01B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 на основании заключенных договоров:</w:t>
      </w:r>
    </w:p>
    <w:p w:rsidR="000801BF" w:rsidRPr="00166D1D" w:rsidRDefault="000801BF" w:rsidP="001A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 об организации Услуг, предусматривающий ставки работников, занятых оказанием услуг, график работы, смету затрат на проведение услуг</w:t>
      </w:r>
      <w:r w:rsidR="001A5075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утверждает дополнительные образовательные программы;</w:t>
      </w:r>
    </w:p>
    <w:p w:rsidR="00551D55" w:rsidRPr="00166D1D" w:rsidRDefault="000801BF" w:rsidP="005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06A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договора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работниками, занятыми предоставлением Услуг</w:t>
      </w:r>
      <w:r w:rsidR="001A5075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D55" w:rsidRPr="00166D1D" w:rsidRDefault="00551D55" w:rsidP="005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учебный план, учебную программу, штатное расписание, служебные инструкции;</w:t>
      </w:r>
    </w:p>
    <w:p w:rsidR="000801BF" w:rsidRPr="00166D1D" w:rsidRDefault="000801BF" w:rsidP="001A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издает приказ о назначении ответственного за организацию Услуг из числа администрации </w:t>
      </w:r>
      <w:r w:rsidR="00365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ДОД горСЮТ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047" w:rsidRPr="00166D1D" w:rsidRDefault="00D63047" w:rsidP="001A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смету доходов и расходов на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виды </w:t>
      </w:r>
      <w:r w:rsidR="007F34C1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1BF" w:rsidRPr="00166D1D" w:rsidRDefault="000801BF" w:rsidP="001A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вывешивает график оказания Услуг с указанием помещений и фамилий тех, кто их оказывает;</w:t>
      </w:r>
    </w:p>
    <w:p w:rsidR="000801BF" w:rsidRPr="00166D1D" w:rsidRDefault="000801BF" w:rsidP="001A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сохранность документов по осуществлению Услуг;</w:t>
      </w:r>
    </w:p>
    <w:p w:rsidR="00D63047" w:rsidRPr="00166D1D" w:rsidRDefault="00D63047" w:rsidP="005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осуществляет контроль за качеством оказания Услуг;</w:t>
      </w:r>
    </w:p>
    <w:p w:rsidR="000801BF" w:rsidRPr="00166D1D" w:rsidRDefault="000801BF" w:rsidP="005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 и контроль за начислением заработной платы работникам.</w:t>
      </w:r>
    </w:p>
    <w:p w:rsidR="00CC5DC6" w:rsidRPr="00166D1D" w:rsidRDefault="00551D55" w:rsidP="00551D55">
      <w:pPr>
        <w:pStyle w:val="a3"/>
        <w:spacing w:before="0" w:beforeAutospacing="0" w:after="0" w:afterAutospacing="0"/>
        <w:jc w:val="both"/>
      </w:pPr>
      <w:r w:rsidRPr="00166D1D">
        <w:t>2</w:t>
      </w:r>
      <w:r w:rsidR="00377639" w:rsidRPr="00166D1D">
        <w:t>.</w:t>
      </w:r>
      <w:r w:rsidR="00D63047" w:rsidRPr="00166D1D">
        <w:t>4</w:t>
      </w:r>
      <w:r w:rsidR="00365E42">
        <w:t xml:space="preserve">.  </w:t>
      </w:r>
      <w:r w:rsidR="00377639" w:rsidRPr="00166D1D">
        <w:t xml:space="preserve">Стоимость оказываемых </w:t>
      </w:r>
      <w:r w:rsidR="007F34C1" w:rsidRPr="00166D1D">
        <w:t xml:space="preserve">платных </w:t>
      </w:r>
      <w:r w:rsidR="007F34C1">
        <w:t xml:space="preserve">дополнительных </w:t>
      </w:r>
      <w:r w:rsidR="007F34C1" w:rsidRPr="00166D1D">
        <w:t xml:space="preserve">образовательных </w:t>
      </w:r>
      <w:r w:rsidR="007F34C1">
        <w:t xml:space="preserve">и иных видов </w:t>
      </w:r>
      <w:r w:rsidR="007F34C1" w:rsidRPr="00166D1D">
        <w:t>услуг</w:t>
      </w:r>
      <w:r w:rsidR="00377639" w:rsidRPr="00166D1D">
        <w:t xml:space="preserve"> в договоре определяется по соглашению между исполнителем и потребителем.</w:t>
      </w:r>
    </w:p>
    <w:p w:rsidR="00551D55" w:rsidRPr="00166D1D" w:rsidRDefault="003B56E9" w:rsidP="00551D55">
      <w:pPr>
        <w:pStyle w:val="a3"/>
        <w:spacing w:before="0" w:beforeAutospacing="0" w:after="0" w:afterAutospacing="0"/>
        <w:jc w:val="both"/>
      </w:pPr>
      <w:r>
        <w:t xml:space="preserve">2.5.  </w:t>
      </w:r>
      <w:r w:rsidR="00551D55" w:rsidRPr="00166D1D">
        <w:t xml:space="preserve">Образовательное учреждение по требованию получателя услуг обязано предоставлять необходимую и достоверную информацию об оказываемых </w:t>
      </w:r>
      <w:r w:rsidR="007F34C1" w:rsidRPr="00166D1D">
        <w:t xml:space="preserve">платных </w:t>
      </w:r>
      <w:r w:rsidR="007F34C1">
        <w:t xml:space="preserve">дополнительных </w:t>
      </w:r>
      <w:r w:rsidR="007F34C1" w:rsidRPr="00166D1D">
        <w:t xml:space="preserve">образовательных </w:t>
      </w:r>
      <w:r w:rsidR="007F34C1">
        <w:t xml:space="preserve">и иных видов </w:t>
      </w:r>
      <w:r w:rsidR="007F34C1" w:rsidRPr="00166D1D">
        <w:t>услуг</w:t>
      </w:r>
      <w:r w:rsidR="00551D55" w:rsidRPr="00166D1D">
        <w:t xml:space="preserve"> и исполнителях услуг.</w:t>
      </w:r>
    </w:p>
    <w:p w:rsidR="007F5777" w:rsidRDefault="00551D55" w:rsidP="00B62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7639"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категорий потребителей, имеющих право на получение льгот</w:t>
      </w:r>
    </w:p>
    <w:p w:rsidR="00A77F85" w:rsidRPr="00943472" w:rsidRDefault="00943472" w:rsidP="00943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ДОД горСЮТ предоставляет следующий перечень категорий потребителей которые имеют право на получение льгот: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3.1.</w:t>
      </w:r>
      <w:r w:rsidRPr="00943472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М</w:t>
      </w:r>
      <w:r w:rsidRPr="00943472">
        <w:rPr>
          <w:rFonts w:ascii="Times New Roman" w:hAnsi="Times New Roman" w:cs="Times New Roman"/>
          <w:sz w:val="24"/>
          <w:lang w:eastAsia="ru-RU"/>
        </w:rPr>
        <w:t>ногодетная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43472">
        <w:rPr>
          <w:rFonts w:ascii="Times New Roman" w:hAnsi="Times New Roman" w:cs="Times New Roman"/>
          <w:sz w:val="24"/>
          <w:lang w:eastAsia="ru-RU"/>
        </w:rPr>
        <w:t>семья;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3.2. М</w:t>
      </w:r>
      <w:r w:rsidRPr="00943472">
        <w:rPr>
          <w:rFonts w:ascii="Times New Roman" w:hAnsi="Times New Roman" w:cs="Times New Roman"/>
          <w:sz w:val="24"/>
          <w:lang w:eastAsia="ru-RU"/>
        </w:rPr>
        <w:t>атери одиночки;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3.3. М</w:t>
      </w:r>
      <w:r w:rsidRPr="00943472">
        <w:rPr>
          <w:rFonts w:ascii="Times New Roman" w:hAnsi="Times New Roman" w:cs="Times New Roman"/>
          <w:sz w:val="24"/>
          <w:lang w:eastAsia="ru-RU"/>
        </w:rPr>
        <w:t>алообеспеченная семья;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3.4. Р</w:t>
      </w:r>
      <w:r w:rsidRPr="00943472">
        <w:rPr>
          <w:rFonts w:ascii="Times New Roman" w:hAnsi="Times New Roman" w:cs="Times New Roman"/>
          <w:sz w:val="24"/>
          <w:lang w:eastAsia="ru-RU"/>
        </w:rPr>
        <w:t>ебенок инвалид.</w:t>
      </w:r>
    </w:p>
    <w:p w:rsidR="00B62E7C" w:rsidRDefault="00B62E7C" w:rsidP="00B62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льгот, предоставляемых при оказании платных дополнительных образовательных услуг</w:t>
      </w:r>
    </w:p>
    <w:p w:rsidR="00943472" w:rsidRDefault="00943472" w:rsidP="009434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ДОД горСЮТ предоставляет следующий перечень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льгот: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4.1. М</w:t>
      </w:r>
      <w:r w:rsidRPr="00943472">
        <w:rPr>
          <w:rFonts w:ascii="Times New Roman" w:hAnsi="Times New Roman" w:cs="Times New Roman"/>
          <w:sz w:val="24"/>
          <w:lang w:eastAsia="ru-RU"/>
        </w:rPr>
        <w:t>ногодетная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43472">
        <w:rPr>
          <w:rFonts w:ascii="Times New Roman" w:hAnsi="Times New Roman" w:cs="Times New Roman"/>
          <w:sz w:val="24"/>
          <w:lang w:eastAsia="ru-RU"/>
        </w:rPr>
        <w:t>семья</w:t>
      </w:r>
      <w:r>
        <w:rPr>
          <w:rFonts w:ascii="Times New Roman" w:hAnsi="Times New Roman" w:cs="Times New Roman"/>
          <w:sz w:val="24"/>
          <w:lang w:eastAsia="ru-RU"/>
        </w:rPr>
        <w:t>, 50% от стоимости услуги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4.2. М</w:t>
      </w:r>
      <w:r w:rsidRPr="00943472">
        <w:rPr>
          <w:rFonts w:ascii="Times New Roman" w:hAnsi="Times New Roman" w:cs="Times New Roman"/>
          <w:sz w:val="24"/>
          <w:lang w:eastAsia="ru-RU"/>
        </w:rPr>
        <w:t>атери одиночки</w:t>
      </w:r>
      <w:r>
        <w:rPr>
          <w:rFonts w:ascii="Times New Roman" w:hAnsi="Times New Roman" w:cs="Times New Roman"/>
          <w:sz w:val="24"/>
          <w:lang w:eastAsia="ru-RU"/>
        </w:rPr>
        <w:t>, 30% от стоимости услуги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4.3. М</w:t>
      </w:r>
      <w:r w:rsidRPr="00943472">
        <w:rPr>
          <w:rFonts w:ascii="Times New Roman" w:hAnsi="Times New Roman" w:cs="Times New Roman"/>
          <w:sz w:val="24"/>
          <w:lang w:eastAsia="ru-RU"/>
        </w:rPr>
        <w:t>алообеспеченная семья</w:t>
      </w:r>
      <w:r>
        <w:rPr>
          <w:rFonts w:ascii="Times New Roman" w:hAnsi="Times New Roman" w:cs="Times New Roman"/>
          <w:sz w:val="24"/>
          <w:lang w:eastAsia="ru-RU"/>
        </w:rPr>
        <w:t>, 50% от стоимости услуги</w:t>
      </w:r>
    </w:p>
    <w:p w:rsidR="00943472" w:rsidRPr="00943472" w:rsidRDefault="00943472" w:rsidP="00943472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4.4.</w:t>
      </w:r>
      <w:r w:rsidR="008678F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Р</w:t>
      </w:r>
      <w:r w:rsidRPr="00943472">
        <w:rPr>
          <w:rFonts w:ascii="Times New Roman" w:hAnsi="Times New Roman" w:cs="Times New Roman"/>
          <w:sz w:val="24"/>
          <w:lang w:eastAsia="ru-RU"/>
        </w:rPr>
        <w:t xml:space="preserve">ебенок </w:t>
      </w:r>
      <w:r>
        <w:rPr>
          <w:rFonts w:ascii="Times New Roman" w:hAnsi="Times New Roman" w:cs="Times New Roman"/>
          <w:sz w:val="24"/>
          <w:lang w:eastAsia="ru-RU"/>
        </w:rPr>
        <w:t>инвалид, 50% от стоимости услуги</w:t>
      </w:r>
    </w:p>
    <w:p w:rsidR="00A77F85" w:rsidRDefault="00B62E7C" w:rsidP="00A77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платных услуг</w:t>
      </w:r>
    </w:p>
    <w:p w:rsidR="00A77F85" w:rsidRPr="00A77F85" w:rsidRDefault="00A77F85" w:rsidP="00A77F85">
      <w:pPr>
        <w:pStyle w:val="ab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bCs/>
          <w:szCs w:val="24"/>
          <w:lang w:eastAsia="ru-RU"/>
        </w:rPr>
        <w:tab/>
      </w:r>
      <w:r w:rsidRPr="00A77F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МАОУ ДОД горСЮТ </w:t>
      </w:r>
      <w:r w:rsidRPr="00A77F85">
        <w:rPr>
          <w:rFonts w:ascii="Times New Roman" w:hAnsi="Times New Roman" w:cs="Times New Roman"/>
          <w:sz w:val="24"/>
          <w:lang w:eastAsia="ru-RU"/>
        </w:rPr>
        <w:t>оказывает на договорной основе следующие платные услуги в сфере образования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:rsidR="00A77F85" w:rsidRDefault="00A77F85" w:rsidP="00A77F85">
      <w:pPr>
        <w:pStyle w:val="ab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A77F85">
        <w:rPr>
          <w:rFonts w:ascii="Times New Roman" w:hAnsi="Times New Roman" w:cs="Times New Roman"/>
          <w:sz w:val="24"/>
          <w:lang w:eastAsia="ru-RU"/>
        </w:rPr>
        <w:t>Дополнительные образовательные услуги обучающимся (не предусмотренные соответствующими образовательными программами и государственными образовательными стандартами), населению, предприятиям, учреждениям и организациям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:rsidR="00A77F85" w:rsidRPr="00A77F85" w:rsidRDefault="00A77F85" w:rsidP="00A77F8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</w:t>
      </w:r>
      <w:r w:rsidRPr="00A77F85">
        <w:rPr>
          <w:rFonts w:ascii="Times New Roman" w:hAnsi="Times New Roman" w:cs="Times New Roman"/>
          <w:sz w:val="24"/>
          <w:lang w:eastAsia="ru-RU"/>
        </w:rPr>
        <w:t>бучение по дополнительным образовательным программам.</w:t>
      </w:r>
    </w:p>
    <w:p w:rsidR="00A77F85" w:rsidRPr="00A77F85" w:rsidRDefault="00A77F85" w:rsidP="00A77F8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A77F85">
        <w:rPr>
          <w:rFonts w:ascii="Times New Roman" w:hAnsi="Times New Roman" w:cs="Times New Roman"/>
          <w:sz w:val="24"/>
          <w:lang w:eastAsia="ru-RU"/>
        </w:rPr>
        <w:t>Мастер – класс.</w:t>
      </w:r>
    </w:p>
    <w:p w:rsidR="00A77F85" w:rsidRPr="00A77F85" w:rsidRDefault="00A77F85" w:rsidP="00A77F8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A77F85">
        <w:rPr>
          <w:rFonts w:ascii="Times New Roman" w:hAnsi="Times New Roman" w:cs="Times New Roman"/>
          <w:sz w:val="24"/>
          <w:lang w:eastAsia="ru-RU"/>
        </w:rPr>
        <w:t>Соревнования.</w:t>
      </w:r>
    </w:p>
    <w:p w:rsidR="00A77F85" w:rsidRPr="00A77F85" w:rsidRDefault="00A77F85" w:rsidP="00A77F85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A77F85">
        <w:rPr>
          <w:rFonts w:ascii="Times New Roman" w:hAnsi="Times New Roman" w:cs="Times New Roman"/>
          <w:sz w:val="24"/>
          <w:lang w:eastAsia="ru-RU"/>
        </w:rPr>
        <w:t>Конкурсы.</w:t>
      </w:r>
    </w:p>
    <w:p w:rsidR="00A77F85" w:rsidRPr="00A77F85" w:rsidRDefault="00A77F85" w:rsidP="00A77F85">
      <w:pPr>
        <w:pStyle w:val="ab"/>
        <w:rPr>
          <w:rFonts w:ascii="Times New Roman" w:hAnsi="Times New Roman" w:cs="Times New Roman"/>
          <w:sz w:val="24"/>
          <w:lang w:eastAsia="ru-RU"/>
        </w:rPr>
      </w:pPr>
    </w:p>
    <w:p w:rsidR="007520FF" w:rsidRDefault="00377639" w:rsidP="00943472">
      <w:pPr>
        <w:pStyle w:val="ab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и расходования средств</w:t>
      </w:r>
    </w:p>
    <w:p w:rsidR="00943472" w:rsidRDefault="00943472" w:rsidP="00943472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CF0" w:rsidRDefault="00943472" w:rsidP="00DA0CF0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каждой услуги составляется смета расходов в расчете на одного получателя этой услуги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7639" w:rsidRPr="0036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разрабатывается непосредственно Учреждением</w:t>
      </w:r>
      <w:r w:rsidR="007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руководителем.</w:t>
      </w:r>
    </w:p>
    <w:p w:rsidR="00364068" w:rsidRDefault="00943472" w:rsidP="00DA0CF0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4DE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.2.Стоимость Услуги устанавливается в соответствии с законодательством РФ и калькуляции.  </w:t>
      </w:r>
    </w:p>
    <w:p w:rsidR="000801BF" w:rsidRPr="00166D1D" w:rsidRDefault="00943472" w:rsidP="00DA0CF0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DE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оплата услуг в договорных ценах, в соответствии с конъюнктурой спроса и предложения.</w:t>
      </w:r>
    </w:p>
    <w:p w:rsidR="00E243F9" w:rsidRPr="00166D1D" w:rsidRDefault="00943472" w:rsidP="00DA0CF0">
      <w:pPr>
        <w:pStyle w:val="a3"/>
        <w:spacing w:before="0" w:beforeAutospacing="0" w:after="0" w:afterAutospacing="0"/>
        <w:jc w:val="both"/>
      </w:pPr>
      <w:r>
        <w:t>6</w:t>
      </w:r>
      <w:r w:rsidR="00E243F9" w:rsidRPr="00166D1D">
        <w:t>.</w:t>
      </w:r>
      <w:r w:rsidR="009F4DEC" w:rsidRPr="00166D1D">
        <w:t>4</w:t>
      </w:r>
      <w:r w:rsidR="00E243F9" w:rsidRPr="00166D1D">
        <w:t xml:space="preserve">.Доходы от оказания дополнительных платных образовательных и иных услуг полностью реинвестируются в данное образовательное учреждение в соответствии с утвержденной руководителем сметой расходов. </w:t>
      </w:r>
    </w:p>
    <w:p w:rsidR="00DA0CF0" w:rsidRPr="00166D1D" w:rsidRDefault="00943472" w:rsidP="007F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DE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полученные от оказания платных дополнительных образовательных услуг, аккумулируются на расчетном счёте в едином фонде финансовых средств, находятся в полном распоряжении образовательного учреждения и расходуются </w:t>
      </w:r>
      <w:r w:rsidR="00C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смете доходов и расходов, </w:t>
      </w:r>
      <w:r w:rsidR="007F57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основной деятельности учреждения.</w:t>
      </w:r>
    </w:p>
    <w:p w:rsidR="009F4DEC" w:rsidRDefault="00943472" w:rsidP="009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43F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DE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43F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DEC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предоставляемые Исполнителем услуги производится потребителем в порядке и в срок, обозначенные договором. </w:t>
      </w:r>
      <w:r w:rsidR="0032424B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непосещения ребенком платных образовательных </w:t>
      </w:r>
      <w:r w:rsidR="00364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32424B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оплаты услуги производится на основании документа (справки от врача)</w:t>
      </w:r>
      <w:r w:rsidR="00084EEF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отсутствие ребенка по уважительной причине (болезнь), в иных случаях перерасчет не предусмотрен.</w:t>
      </w:r>
    </w:p>
    <w:p w:rsidR="00DA0CF0" w:rsidRPr="00166D1D" w:rsidRDefault="00943472" w:rsidP="009F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</w:t>
      </w:r>
      <w:r w:rsidR="00DA0CF0">
        <w:rPr>
          <w:rFonts w:ascii="Times New Roman" w:hAnsi="Times New Roman" w:cs="Times New Roman"/>
          <w:sz w:val="24"/>
          <w:szCs w:val="24"/>
        </w:rPr>
        <w:t>Станция</w:t>
      </w:r>
      <w:r w:rsidR="00DA0CF0" w:rsidRPr="004A1FA0">
        <w:rPr>
          <w:rFonts w:ascii="Times New Roman" w:hAnsi="Times New Roman" w:cs="Times New Roman"/>
          <w:sz w:val="24"/>
          <w:szCs w:val="24"/>
        </w:rPr>
        <w:t xml:space="preserve"> вправе предоставлять льготы по оказанию платных </w:t>
      </w:r>
      <w:r w:rsidR="00DA0CF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A0CF0" w:rsidRPr="004A1FA0">
        <w:rPr>
          <w:rFonts w:ascii="Times New Roman" w:hAnsi="Times New Roman" w:cs="Times New Roman"/>
          <w:sz w:val="24"/>
          <w:szCs w:val="24"/>
        </w:rPr>
        <w:t xml:space="preserve">услуг отдельным категориям граждан. Возмещение расходов </w:t>
      </w:r>
      <w:r w:rsidR="00DA0CF0">
        <w:rPr>
          <w:rFonts w:ascii="Times New Roman" w:hAnsi="Times New Roman" w:cs="Times New Roman"/>
          <w:sz w:val="24"/>
          <w:szCs w:val="24"/>
        </w:rPr>
        <w:t>Станции</w:t>
      </w:r>
      <w:r w:rsidR="00DA0CF0" w:rsidRPr="004A1FA0">
        <w:rPr>
          <w:rFonts w:ascii="Times New Roman" w:hAnsi="Times New Roman" w:cs="Times New Roman"/>
          <w:sz w:val="24"/>
          <w:szCs w:val="24"/>
        </w:rPr>
        <w:t>, связанных с предоставлением льгот потребителям платных услуг, осуществляется за счет средств, полученных от оказания платных услуг.</w:t>
      </w:r>
    </w:p>
    <w:p w:rsidR="00580E80" w:rsidRPr="00166D1D" w:rsidRDefault="00943472" w:rsidP="009F4DEC">
      <w:pPr>
        <w:pStyle w:val="a3"/>
        <w:spacing w:before="0" w:beforeAutospacing="0" w:after="0" w:afterAutospacing="0"/>
        <w:jc w:val="both"/>
      </w:pPr>
      <w:r>
        <w:t>6</w:t>
      </w:r>
      <w:r w:rsidR="003B56E9">
        <w:t>.</w:t>
      </w:r>
      <w:r w:rsidR="00DA0CF0">
        <w:t>8</w:t>
      </w:r>
      <w:r w:rsidR="003B56E9">
        <w:t xml:space="preserve">.  </w:t>
      </w:r>
      <w:r w:rsidR="009F4DEC" w:rsidRPr="00166D1D">
        <w:t>З</w:t>
      </w:r>
      <w:r w:rsidR="00E243F9" w:rsidRPr="00166D1D">
        <w:t xml:space="preserve">а дополнительные услуги </w:t>
      </w:r>
      <w:r w:rsidR="009F4DEC" w:rsidRPr="00166D1D">
        <w:t xml:space="preserve">оплата </w:t>
      </w:r>
      <w:r w:rsidR="00E243F9" w:rsidRPr="00166D1D">
        <w:t>производится в безналичном порядке через банки, после чего средства зачисляются на расчетный счет образовательного учреждения.</w:t>
      </w:r>
    </w:p>
    <w:p w:rsidR="00377639" w:rsidRPr="00166D1D" w:rsidRDefault="00943472" w:rsidP="009F4DEC">
      <w:pPr>
        <w:pStyle w:val="a3"/>
        <w:spacing w:before="0" w:beforeAutospacing="0" w:after="0" w:afterAutospacing="0"/>
        <w:jc w:val="both"/>
      </w:pPr>
      <w:r>
        <w:t>6</w:t>
      </w:r>
      <w:r w:rsidR="00FF702A" w:rsidRPr="00166D1D">
        <w:t>.</w:t>
      </w:r>
      <w:r w:rsidR="00DA0CF0">
        <w:t>9</w:t>
      </w:r>
      <w:r w:rsidR="00FF702A" w:rsidRPr="00166D1D">
        <w:t>.</w:t>
      </w:r>
      <w:r w:rsidR="00377639" w:rsidRPr="00166D1D">
        <w:t> Образовательное учреждение вправе привлекать специалистов для оказания дополнительных услуг на контрактной основе, и осуществлять оплату труда на договорной основе.</w:t>
      </w:r>
    </w:p>
    <w:p w:rsidR="00377639" w:rsidRPr="00166D1D" w:rsidRDefault="00A77F85" w:rsidP="00FF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77639"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образовательного учреждения</w:t>
      </w:r>
    </w:p>
    <w:p w:rsidR="00CC5DC6" w:rsidRPr="00166D1D" w:rsidRDefault="00943472" w:rsidP="009F4DEC">
      <w:pPr>
        <w:pStyle w:val="a3"/>
        <w:spacing w:before="0" w:beforeAutospacing="0" w:after="0" w:afterAutospacing="0"/>
        <w:jc w:val="both"/>
      </w:pPr>
      <w:r>
        <w:t>7</w:t>
      </w:r>
      <w:r w:rsidR="00377639" w:rsidRPr="00166D1D">
        <w:t xml:space="preserve">.1. При выявлении случаев оказания дополнительных услуг взамен и в рамках основной образовательной деятельности, финансируемой из средств бюджета, учредитель образовательного учреждения вправе принять решение об изъятии незаконно полученных сумм в соответствующий бюджет. </w:t>
      </w:r>
    </w:p>
    <w:p w:rsidR="00CC5DC6" w:rsidRPr="00166D1D" w:rsidRDefault="00943472" w:rsidP="009F4DEC">
      <w:pPr>
        <w:pStyle w:val="a3"/>
        <w:spacing w:before="0" w:beforeAutospacing="0" w:after="0" w:afterAutospacing="0"/>
        <w:jc w:val="both"/>
      </w:pPr>
      <w:r>
        <w:t>7.</w:t>
      </w:r>
      <w:r w:rsidR="00377639" w:rsidRPr="00166D1D">
        <w:t xml:space="preserve">2.Руководитель образовательного учреждения несет персональную ответственность за деятельность по осуществлению дополнительных услуг. </w:t>
      </w:r>
    </w:p>
    <w:p w:rsidR="00377639" w:rsidRPr="00166D1D" w:rsidRDefault="00943472" w:rsidP="009F4DEC">
      <w:pPr>
        <w:pStyle w:val="a3"/>
        <w:spacing w:before="0" w:beforeAutospacing="0" w:after="0" w:afterAutospacing="0"/>
        <w:jc w:val="both"/>
      </w:pPr>
      <w:r>
        <w:t>7</w:t>
      </w:r>
      <w:r w:rsidR="009F4DEC" w:rsidRPr="00166D1D">
        <w:t>.</w:t>
      </w:r>
      <w:r w:rsidR="003B56E9">
        <w:t xml:space="preserve">3. </w:t>
      </w:r>
      <w:r w:rsidR="00377639" w:rsidRPr="00166D1D">
        <w:t>Образовательное учреждение обязано ежегодно предоставлять учредителю и общественности отчет о поступлении и расходовании финансовых и материальных средств, в т. ч. средств, полученных в счет оплаты дополнительных услуг.</w:t>
      </w:r>
    </w:p>
    <w:p w:rsidR="00CC5DC6" w:rsidRPr="00166D1D" w:rsidRDefault="00CC5DC6" w:rsidP="009F4DEC">
      <w:pPr>
        <w:pStyle w:val="a3"/>
        <w:spacing w:before="0" w:beforeAutospacing="0" w:after="0" w:afterAutospacing="0"/>
        <w:jc w:val="both"/>
      </w:pPr>
    </w:p>
    <w:p w:rsidR="00377639" w:rsidRPr="00166D1D" w:rsidRDefault="00A77F85" w:rsidP="00943472">
      <w:pPr>
        <w:tabs>
          <w:tab w:val="num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77639" w:rsidRPr="0016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CC5DC6" w:rsidRPr="00166D1D" w:rsidRDefault="00943472" w:rsidP="00CC5DC6">
      <w:pPr>
        <w:pStyle w:val="a3"/>
        <w:spacing w:before="0" w:beforeAutospacing="0" w:after="0" w:afterAutospacing="0"/>
        <w:jc w:val="both"/>
      </w:pPr>
      <w:r>
        <w:t>8</w:t>
      </w:r>
      <w:r w:rsidR="00CC5DC6" w:rsidRPr="00166D1D">
        <w:t xml:space="preserve">.1. </w:t>
      </w:r>
      <w:r w:rsidR="001B0279">
        <w:t>Муниципаль</w:t>
      </w:r>
      <w:r w:rsidR="00CC5DC6" w:rsidRPr="00166D1D">
        <w:t>ный орган управления образованием осуществляет контроль за соблюдением действующего законодательства в части организации дополнительных платных образовательных услуг.</w:t>
      </w:r>
    </w:p>
    <w:p w:rsidR="00CC5DC6" w:rsidRPr="00166D1D" w:rsidRDefault="00943472" w:rsidP="00CC5DC6">
      <w:pPr>
        <w:pStyle w:val="a3"/>
        <w:spacing w:before="0" w:beforeAutospacing="0" w:after="0" w:afterAutospacing="0"/>
        <w:jc w:val="both"/>
      </w:pPr>
      <w:r>
        <w:t>8</w:t>
      </w:r>
      <w:r w:rsidR="001B0279">
        <w:t>.2. М</w:t>
      </w:r>
      <w:r w:rsidR="00CC5DC6" w:rsidRPr="00166D1D">
        <w:t xml:space="preserve">униципальный орган управления образованием вправе приостановить деятельность </w:t>
      </w:r>
      <w:r w:rsidR="00C2014A" w:rsidRPr="00166D1D">
        <w:t>образовательного учреждения</w:t>
      </w:r>
      <w:r w:rsidR="00CC5DC6" w:rsidRPr="00166D1D">
        <w:t xml:space="preserve"> по оказанию дополнительных платных образовательных услуг в случае, если эта деятельность осуществляется в ущерб основной деятельности образовательного учреждения.</w:t>
      </w:r>
    </w:p>
    <w:p w:rsidR="00377639" w:rsidRPr="00166D1D" w:rsidRDefault="00943472" w:rsidP="00C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DC6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80E80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деятельность </w:t>
      </w:r>
      <w:r w:rsidR="00580E80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377639" w:rsidRPr="0016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платных дополнительных образовательных и иных услуг несет руководитель. </w:t>
      </w:r>
    </w:p>
    <w:p w:rsidR="00682FDD" w:rsidRDefault="00550D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E7" w:rsidRPr="00F145E7" w:rsidRDefault="00F145E7" w:rsidP="009434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E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F145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145E7">
        <w:rPr>
          <w:rFonts w:ascii="Times New Roman" w:hAnsi="Times New Roman" w:cs="Times New Roman"/>
          <w:sz w:val="24"/>
          <w:szCs w:val="24"/>
        </w:rPr>
        <w:t>Артемьева Н.А.</w:t>
      </w:r>
    </w:p>
    <w:sectPr w:rsidR="00F145E7" w:rsidRPr="00F145E7" w:rsidSect="00DA0CF0">
      <w:headerReference w:type="default" r:id="rId7"/>
      <w:pgSz w:w="11906" w:h="16838"/>
      <w:pgMar w:top="397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BB" w:rsidRDefault="00550DBB" w:rsidP="007D6F55">
      <w:pPr>
        <w:spacing w:after="0" w:line="240" w:lineRule="auto"/>
      </w:pPr>
      <w:r>
        <w:separator/>
      </w:r>
    </w:p>
  </w:endnote>
  <w:endnote w:type="continuationSeparator" w:id="0">
    <w:p w:rsidR="00550DBB" w:rsidRDefault="00550DBB" w:rsidP="007D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BB" w:rsidRDefault="00550DBB" w:rsidP="007D6F55">
      <w:pPr>
        <w:spacing w:after="0" w:line="240" w:lineRule="auto"/>
      </w:pPr>
      <w:r>
        <w:separator/>
      </w:r>
    </w:p>
  </w:footnote>
  <w:footnote w:type="continuationSeparator" w:id="0">
    <w:p w:rsidR="00550DBB" w:rsidRDefault="00550DBB" w:rsidP="007D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55" w:rsidRDefault="007D6F55">
    <w:pPr>
      <w:pStyle w:val="a5"/>
    </w:pPr>
  </w:p>
  <w:p w:rsidR="007D6F55" w:rsidRDefault="007D6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844"/>
    <w:multiLevelType w:val="hybridMultilevel"/>
    <w:tmpl w:val="489CE0DA"/>
    <w:lvl w:ilvl="0" w:tplc="3228B2D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0D7"/>
    <w:multiLevelType w:val="hybridMultilevel"/>
    <w:tmpl w:val="14600CD2"/>
    <w:lvl w:ilvl="0" w:tplc="3228B2D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E624276"/>
    <w:multiLevelType w:val="hybridMultilevel"/>
    <w:tmpl w:val="1EA29140"/>
    <w:lvl w:ilvl="0" w:tplc="3802F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3E7F"/>
    <w:multiLevelType w:val="hybridMultilevel"/>
    <w:tmpl w:val="D67011E6"/>
    <w:lvl w:ilvl="0" w:tplc="5838F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E21E4"/>
    <w:multiLevelType w:val="hybridMultilevel"/>
    <w:tmpl w:val="FB186EEC"/>
    <w:lvl w:ilvl="0" w:tplc="E74005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7"/>
    <w:rsid w:val="00010E18"/>
    <w:rsid w:val="00035611"/>
    <w:rsid w:val="00044C0A"/>
    <w:rsid w:val="0007538B"/>
    <w:rsid w:val="0007762E"/>
    <w:rsid w:val="000801BF"/>
    <w:rsid w:val="00084EEF"/>
    <w:rsid w:val="000F1FD7"/>
    <w:rsid w:val="00150EDD"/>
    <w:rsid w:val="00166D1D"/>
    <w:rsid w:val="00196E1E"/>
    <w:rsid w:val="001A5075"/>
    <w:rsid w:val="001B0279"/>
    <w:rsid w:val="002030D9"/>
    <w:rsid w:val="002250F1"/>
    <w:rsid w:val="00282D66"/>
    <w:rsid w:val="002C59C3"/>
    <w:rsid w:val="002F021D"/>
    <w:rsid w:val="0032424B"/>
    <w:rsid w:val="00364068"/>
    <w:rsid w:val="00365E42"/>
    <w:rsid w:val="00377639"/>
    <w:rsid w:val="00393509"/>
    <w:rsid w:val="003B56E9"/>
    <w:rsid w:val="003B647D"/>
    <w:rsid w:val="003E19A8"/>
    <w:rsid w:val="0041466F"/>
    <w:rsid w:val="00440CB4"/>
    <w:rsid w:val="00441EF4"/>
    <w:rsid w:val="004547E9"/>
    <w:rsid w:val="00481ECD"/>
    <w:rsid w:val="004C4FB4"/>
    <w:rsid w:val="004D5C07"/>
    <w:rsid w:val="00520A88"/>
    <w:rsid w:val="00550DBB"/>
    <w:rsid w:val="00551D55"/>
    <w:rsid w:val="0056772A"/>
    <w:rsid w:val="00577F88"/>
    <w:rsid w:val="00580E80"/>
    <w:rsid w:val="005E2C2E"/>
    <w:rsid w:val="005E337E"/>
    <w:rsid w:val="005E3577"/>
    <w:rsid w:val="005E6090"/>
    <w:rsid w:val="00620FD2"/>
    <w:rsid w:val="00656376"/>
    <w:rsid w:val="00687B04"/>
    <w:rsid w:val="006A2277"/>
    <w:rsid w:val="006C3FF1"/>
    <w:rsid w:val="006D3624"/>
    <w:rsid w:val="0070306A"/>
    <w:rsid w:val="007230B2"/>
    <w:rsid w:val="007455BF"/>
    <w:rsid w:val="007517A7"/>
    <w:rsid w:val="007520FF"/>
    <w:rsid w:val="007C200A"/>
    <w:rsid w:val="007D6F55"/>
    <w:rsid w:val="007F34C1"/>
    <w:rsid w:val="007F5777"/>
    <w:rsid w:val="008232EF"/>
    <w:rsid w:val="00863C04"/>
    <w:rsid w:val="008678FC"/>
    <w:rsid w:val="008711ED"/>
    <w:rsid w:val="008C7CBF"/>
    <w:rsid w:val="008D53F8"/>
    <w:rsid w:val="009132B7"/>
    <w:rsid w:val="00943472"/>
    <w:rsid w:val="00987DEB"/>
    <w:rsid w:val="009F4DEC"/>
    <w:rsid w:val="00A43980"/>
    <w:rsid w:val="00A47B68"/>
    <w:rsid w:val="00A72C2A"/>
    <w:rsid w:val="00A77F85"/>
    <w:rsid w:val="00AB3482"/>
    <w:rsid w:val="00AB645E"/>
    <w:rsid w:val="00B1663F"/>
    <w:rsid w:val="00B52E68"/>
    <w:rsid w:val="00B62E7C"/>
    <w:rsid w:val="00C14ABA"/>
    <w:rsid w:val="00C2014A"/>
    <w:rsid w:val="00C34F30"/>
    <w:rsid w:val="00C809B1"/>
    <w:rsid w:val="00CA5B42"/>
    <w:rsid w:val="00CB0C05"/>
    <w:rsid w:val="00CC5DC6"/>
    <w:rsid w:val="00D63047"/>
    <w:rsid w:val="00D866AE"/>
    <w:rsid w:val="00DA0CF0"/>
    <w:rsid w:val="00DA464C"/>
    <w:rsid w:val="00DA61FD"/>
    <w:rsid w:val="00DB4D2B"/>
    <w:rsid w:val="00DF53B4"/>
    <w:rsid w:val="00DF721D"/>
    <w:rsid w:val="00E243F9"/>
    <w:rsid w:val="00E57DE3"/>
    <w:rsid w:val="00EB21D6"/>
    <w:rsid w:val="00EF336B"/>
    <w:rsid w:val="00F02C84"/>
    <w:rsid w:val="00F145E7"/>
    <w:rsid w:val="00F216BF"/>
    <w:rsid w:val="00F35018"/>
    <w:rsid w:val="00F478F7"/>
    <w:rsid w:val="00FD0863"/>
    <w:rsid w:val="00FD0970"/>
    <w:rsid w:val="00FF3642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1F0F-0BED-4B5D-AB44-C5F2C8C4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09"/>
  </w:style>
  <w:style w:type="paragraph" w:styleId="1">
    <w:name w:val="heading 1"/>
    <w:basedOn w:val="a"/>
    <w:link w:val="10"/>
    <w:uiPriority w:val="9"/>
    <w:qFormat/>
    <w:rsid w:val="00377639"/>
    <w:pPr>
      <w:spacing w:after="0" w:line="240" w:lineRule="auto"/>
      <w:outlineLvl w:val="0"/>
    </w:pPr>
    <w:rPr>
      <w:rFonts w:ascii="Verdana" w:eastAsia="Times New Roman" w:hAnsi="Verdana" w:cs="Arial"/>
      <w:b/>
      <w:bCs/>
      <w:color w:val="334D55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639"/>
    <w:rPr>
      <w:rFonts w:ascii="Verdana" w:eastAsia="Times New Roman" w:hAnsi="Verdana" w:cs="Arial"/>
      <w:b/>
      <w:bCs/>
      <w:color w:val="334D55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3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стиль51"/>
    <w:basedOn w:val="a0"/>
    <w:rsid w:val="00377639"/>
    <w:rPr>
      <w:b/>
      <w:bCs/>
      <w:sz w:val="33"/>
      <w:szCs w:val="33"/>
    </w:rPr>
  </w:style>
  <w:style w:type="character" w:customStyle="1" w:styleId="41">
    <w:name w:val="стиль41"/>
    <w:basedOn w:val="a0"/>
    <w:rsid w:val="00377639"/>
    <w:rPr>
      <w:b/>
      <w:bCs/>
      <w:color w:val="000066"/>
    </w:rPr>
  </w:style>
  <w:style w:type="character" w:styleId="a4">
    <w:name w:val="Strong"/>
    <w:basedOn w:val="a0"/>
    <w:uiPriority w:val="22"/>
    <w:qFormat/>
    <w:rsid w:val="00377639"/>
    <w:rPr>
      <w:b/>
      <w:bCs/>
    </w:rPr>
  </w:style>
  <w:style w:type="paragraph" w:styleId="a5">
    <w:name w:val="header"/>
    <w:basedOn w:val="a"/>
    <w:link w:val="a6"/>
    <w:uiPriority w:val="99"/>
    <w:unhideWhenUsed/>
    <w:rsid w:val="007D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F55"/>
  </w:style>
  <w:style w:type="paragraph" w:styleId="a7">
    <w:name w:val="footer"/>
    <w:basedOn w:val="a"/>
    <w:link w:val="a8"/>
    <w:uiPriority w:val="99"/>
    <w:unhideWhenUsed/>
    <w:rsid w:val="007D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F55"/>
  </w:style>
  <w:style w:type="paragraph" w:customStyle="1" w:styleId="ConsPlusTitle">
    <w:name w:val="ConsPlusTitle"/>
    <w:uiPriority w:val="99"/>
    <w:rsid w:val="0016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37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77F8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714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user1</cp:lastModifiedBy>
  <cp:revision>7</cp:revision>
  <cp:lastPrinted>2013-10-21T11:12:00Z</cp:lastPrinted>
  <dcterms:created xsi:type="dcterms:W3CDTF">2013-04-24T07:23:00Z</dcterms:created>
  <dcterms:modified xsi:type="dcterms:W3CDTF">2013-10-21T11:12:00Z</dcterms:modified>
</cp:coreProperties>
</file>